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AE25" w14:textId="59305C11" w:rsidR="009E159F" w:rsidRPr="009E159F" w:rsidRDefault="009E159F" w:rsidP="009E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Esztergom Város Önkormányzat Képviselő-testületének 21/2013. (XI. 29.)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E1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rendelete</w:t>
      </w:r>
    </w:p>
    <w:p w14:paraId="356E94D6" w14:textId="5312ABAE" w:rsidR="009E159F" w:rsidRDefault="009E159F" w:rsidP="009E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talajterhelési díjról</w:t>
      </w:r>
    </w:p>
    <w:p w14:paraId="0E51102D" w14:textId="77777777" w:rsidR="009E159F" w:rsidRPr="009E159F" w:rsidRDefault="009E159F" w:rsidP="009E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50B5F3" w14:textId="47C384FD" w:rsidR="009E159F" w:rsidRPr="00BB5462" w:rsidRDefault="009E159F" w:rsidP="009E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B5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(Egységes szerkezetben a 2/2016. (</w:t>
      </w:r>
      <w:proofErr w:type="gramStart"/>
      <w:r w:rsidRPr="00BB5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I.26.)*</w:t>
      </w:r>
      <w:proofErr w:type="gramEnd"/>
      <w:r w:rsidRPr="00BB54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17/2021. (V.03.)** önkormányzati rendelettel)</w:t>
      </w:r>
    </w:p>
    <w:p w14:paraId="1906A59C" w14:textId="77777777" w:rsidR="009E159F" w:rsidRPr="009E159F" w:rsidRDefault="009E159F" w:rsidP="009E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610DCF" w14:textId="32D1AF82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Esztergom Város Önkormányzat Képviselő-testülete a környezetterhelési díjról szóló </w:t>
      </w:r>
      <w:hyperlink r:id="rId5" w:tgtFrame="_blank" w:history="1">
        <w:r w:rsidRPr="009E159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2003. évi LXXXIX. törvény 26. § (4) bekezdés</w:t>
        </w:r>
      </w:hyperlink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ében kapott felhatalmazás alapján, Magyarország helyi önkormányzatairól szóló </w:t>
      </w:r>
      <w:hyperlink r:id="rId6" w:tgtFrame="_blank" w:history="1">
        <w:r w:rsidRPr="009E159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2011. évi CLXXXIX. törvény 13. § (1) bekezdés 5. pont</w:t>
        </w:r>
      </w:hyperlink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meghatározott feladatkörében eljárva a következőket rendeli el:</w:t>
      </w:r>
    </w:p>
    <w:p w14:paraId="3146E0A6" w14:textId="77777777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CD4542" w14:textId="18118025" w:rsidR="009E159F" w:rsidRPr="009E159F" w:rsidRDefault="009E159F" w:rsidP="009E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0B5B92A6" w14:textId="2E40B785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Esztergom Város Önkormányzat Képviselő-testülete talajterhelési díjat állapít meg.</w:t>
      </w:r>
    </w:p>
    <w:p w14:paraId="34495C0C" w14:textId="77777777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1C99CE" w14:textId="77777777" w:rsidR="009E159F" w:rsidRDefault="009E159F" w:rsidP="009E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5315929E" w14:textId="62B594DC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Jegyző részére a települési szennyvíz-csatornamű üzemeltetője a talajterhelési díj megállapításához és ellenőrzéséhez szükséges adatokat rendelkezésre bocsátja:</w:t>
      </w:r>
    </w:p>
    <w:p w14:paraId="7DA68698" w14:textId="77777777" w:rsidR="009E159F" w:rsidRPr="009E159F" w:rsidRDefault="009E159F" w:rsidP="009E159F">
      <w:pPr>
        <w:numPr>
          <w:ilvl w:val="0"/>
          <w:numId w:val="6"/>
        </w:numPr>
        <w:shd w:val="clear" w:color="auto" w:fill="FFFFFF"/>
        <w:spacing w:after="0" w:line="240" w:lineRule="auto"/>
        <w:ind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 tárgyévet követő év február 28. napjáig a kibocsátók tárgyévi vízfogyasztásáról, korrigálva a locsolási kedvezmény mennyiségével,</w:t>
      </w:r>
    </w:p>
    <w:p w14:paraId="78867531" w14:textId="77777777" w:rsidR="009E159F" w:rsidRPr="009E159F" w:rsidRDefault="009E159F" w:rsidP="009E159F">
      <w:pPr>
        <w:numPr>
          <w:ilvl w:val="0"/>
          <w:numId w:val="6"/>
        </w:numPr>
        <w:shd w:val="clear" w:color="auto" w:fill="FFFFFF"/>
        <w:spacing w:after="0" w:line="240" w:lineRule="auto"/>
        <w:ind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 új közcsatorna üzembe-helyezése esetén 90 napon belül a kibocsátók köréről.</w:t>
      </w:r>
    </w:p>
    <w:p w14:paraId="594AE24B" w14:textId="77777777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(2) Különös méltánylást érdemlő esetben a kibocsátó a tárgyévben 80 %-os díjkedvezményben részesül az alábbi feltételek fennállásakor:</w:t>
      </w:r>
    </w:p>
    <w:p w14:paraId="28D83D13" w14:textId="77777777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Egyedülálló, vagy családban élő esetén az egy főre jutó havi jövedelme nem haladja meg az öregségi nyugdíj mindenkori legkisebb összegének kétszáz </w:t>
      </w:r>
      <w:proofErr w:type="gramStart"/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százalékát.*</w:t>
      </w:r>
      <w:proofErr w:type="gramEnd"/>
    </w:p>
    <w:p w14:paraId="0AABD5FA" w14:textId="77777777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(3) Különös méltánylást érdemlő eset: fogyatékosság, betegség, baleset, haláleset, munkanélküliség, tartós jövedelemromlás, elemi kár, egyéb rendkívüli élethelyzet vagy létfenntartást veszélyeztető körülmény megléte, bekövetkezése.</w:t>
      </w:r>
    </w:p>
    <w:p w14:paraId="7D3C83A6" w14:textId="088E6B5D" w:rsid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Azokon a területeken, ahol a közcsatornának az ingatlantól való távolsága vagy egyéb műszaki jellemzői miatt a költség 100 %-kal meghaladja az új területi felosztás szerinti városrészben kialakult átlagos csatorna-rákötési költségeket 80 %-os díjkedvezmény jár.</w:t>
      </w:r>
    </w:p>
    <w:p w14:paraId="5AB975D2" w14:textId="77777777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2E7013" w14:textId="77777777" w:rsidR="009E159F" w:rsidRDefault="009E159F" w:rsidP="009E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1593817A" w14:textId="43456487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díj bevallását az önkormányzati adóhatóság által rendszeresített nyomtatványon kell teljesíteni.</w:t>
      </w:r>
    </w:p>
    <w:p w14:paraId="56DAD6B2" w14:textId="3AB068AB" w:rsid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 A fizetési kötelezettséget a pénzforgalmi bankszámlával rendelkező adózónak belföldi pénzforgalmi bankszámlájáról átutalással, pénzforgalmi bankszámlával nem rendelkező adózónak postai készpénz-átutalási megbízással vagy belföldi bankszámlájáról történő átutalással kell teljesítenie a következő számlára: 11740054-15729600-03920000 Talajterhelési díj beszedési számla.</w:t>
      </w:r>
    </w:p>
    <w:p w14:paraId="03FBA0A2" w14:textId="77777777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C4F525" w14:textId="77777777" w:rsidR="009E159F" w:rsidRDefault="009E159F" w:rsidP="009E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246B5F68" w14:textId="674E1D3F" w:rsidR="009E159F" w:rsidRPr="009E159F" w:rsidRDefault="009E159F" w:rsidP="009E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59F">
        <w:rPr>
          <w:rFonts w:ascii="Times New Roman" w:eastAsia="Times New Roman" w:hAnsi="Times New Roman" w:cs="Times New Roman"/>
          <w:sz w:val="24"/>
          <w:szCs w:val="24"/>
          <w:lang w:eastAsia="hu-HU"/>
        </w:rPr>
        <w:t>(1) Ez a rendelet 2014. január 1-jén lép hatályba.</w:t>
      </w:r>
    </w:p>
    <w:p w14:paraId="4623E678" w14:textId="77777777" w:rsidR="002404CE" w:rsidRPr="009E159F" w:rsidRDefault="002404CE" w:rsidP="009E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04CE" w:rsidRPr="009E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5BF0"/>
    <w:multiLevelType w:val="multilevel"/>
    <w:tmpl w:val="A5A4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F4F97"/>
    <w:multiLevelType w:val="multilevel"/>
    <w:tmpl w:val="4BC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90EC8"/>
    <w:multiLevelType w:val="hybridMultilevel"/>
    <w:tmpl w:val="F21C9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19AA"/>
    <w:multiLevelType w:val="multilevel"/>
    <w:tmpl w:val="8F56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E5B34"/>
    <w:multiLevelType w:val="multilevel"/>
    <w:tmpl w:val="3600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532E1"/>
    <w:multiLevelType w:val="multilevel"/>
    <w:tmpl w:val="5BD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21B6F"/>
    <w:multiLevelType w:val="hybridMultilevel"/>
    <w:tmpl w:val="5FBAEB6A"/>
    <w:lvl w:ilvl="0" w:tplc="FD649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83757"/>
    <w:multiLevelType w:val="multilevel"/>
    <w:tmpl w:val="761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CE"/>
    <w:rsid w:val="000E5155"/>
    <w:rsid w:val="001A10CF"/>
    <w:rsid w:val="00220A49"/>
    <w:rsid w:val="002404CE"/>
    <w:rsid w:val="00630B5D"/>
    <w:rsid w:val="009E159F"/>
    <w:rsid w:val="00B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688B"/>
  <w15:chartTrackingRefBased/>
  <w15:docId w15:val="{40735BFA-7452-4A9A-9CA4-F63A9A6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24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404CE"/>
    <w:rPr>
      <w:color w:val="0000FF"/>
      <w:u w:val="single"/>
    </w:rPr>
  </w:style>
  <w:style w:type="character" w:customStyle="1" w:styleId="x2h-jel">
    <w:name w:val="x2h-jel"/>
    <w:basedOn w:val="Bekezdsalapbettpusa"/>
    <w:rsid w:val="002404CE"/>
  </w:style>
  <w:style w:type="character" w:customStyle="1" w:styleId="x2h-szakasz-sorszam">
    <w:name w:val="x2h-szakasz-sorszam"/>
    <w:basedOn w:val="Bekezdsalapbettpusa"/>
    <w:rsid w:val="002404CE"/>
  </w:style>
  <w:style w:type="character" w:customStyle="1" w:styleId="x2h-felsorolas">
    <w:name w:val="x2h-felsorolas"/>
    <w:basedOn w:val="Bekezdsalapbettpusa"/>
    <w:rsid w:val="002404CE"/>
  </w:style>
  <w:style w:type="character" w:customStyle="1" w:styleId="x2h-melleklet-jel">
    <w:name w:val="x2h-melleklet-jel"/>
    <w:basedOn w:val="Bekezdsalapbettpusa"/>
    <w:rsid w:val="002404CE"/>
  </w:style>
  <w:style w:type="paragraph" w:styleId="Listaszerbekezds">
    <w:name w:val="List Paragraph"/>
    <w:basedOn w:val="Norml"/>
    <w:uiPriority w:val="34"/>
    <w:qFormat/>
    <w:rsid w:val="009E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5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1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985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1-189-00-00" TargetMode="External"/><Relationship Id="rId5" Type="http://schemas.openxmlformats.org/officeDocument/2006/relationships/hyperlink" Target="https://njt.hu/jogszabaly/2003-89-00-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Cseszka Noémi</dc:creator>
  <cp:keywords/>
  <dc:description/>
  <cp:lastModifiedBy>Cseszka Noémi</cp:lastModifiedBy>
  <cp:revision>4</cp:revision>
  <cp:lastPrinted>2021-06-21T08:04:00Z</cp:lastPrinted>
  <dcterms:created xsi:type="dcterms:W3CDTF">2021-06-23T08:51:00Z</dcterms:created>
  <dcterms:modified xsi:type="dcterms:W3CDTF">2021-06-23T09:22:00Z</dcterms:modified>
</cp:coreProperties>
</file>